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48D0" w:rsidR="007560E7" w:rsidP="003A48D0" w:rsidRDefault="00724B13" w14:paraId="5E74F217" w14:textId="3D6B92C4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MS Gothic" w:hAnsi="MS Gothic" w:eastAsia="MS Gothic"/>
            <w:sz w:val="36"/>
            <w:szCs w:val="36"/>
          </w:rPr>
          <w:id w:val="5497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D0">
            <w:rPr>
              <w:rFonts w:hint="eastAsia" w:ascii="MS Gothic" w:hAnsi="MS Gothic" w:eastAsia="MS Gothic"/>
              <w:sz w:val="36"/>
              <w:szCs w:val="36"/>
            </w:rPr>
            <w:t>☐</w:t>
          </w:r>
        </w:sdtContent>
      </w:sdt>
      <w:r w:rsidRPr="003A48D0" w:rsidR="003F4219">
        <w:rPr>
          <w:rFonts w:ascii="Palanquin" w:hAnsi="Palanquin" w:cs="Palanquin"/>
          <w:sz w:val="32"/>
          <w:szCs w:val="32"/>
        </w:rPr>
        <w:t xml:space="preserve">ECC Guide </w:t>
      </w:r>
      <w:r w:rsidRPr="003A48D0" w:rsidR="00FA3CB8">
        <w:rPr>
          <w:rFonts w:ascii="Palanquin" w:hAnsi="Palanquin" w:cs="Palanquin"/>
          <w:sz w:val="32"/>
          <w:szCs w:val="32"/>
        </w:rPr>
        <w:t xml:space="preserve">– map out your plan! </w:t>
      </w:r>
    </w:p>
    <w:p w:rsidR="003F4219" w:rsidP="22EAC6D2" w:rsidRDefault="00FA3CB8" w14:paraId="157783B6" w14:textId="770591AC">
      <w:pPr>
        <w:pStyle w:val="ListParagraph"/>
        <w:tabs>
          <w:tab w:val="left" w:pos="840"/>
        </w:tabs>
        <w:spacing w:after="0"/>
        <w:rPr>
          <w:rFonts w:ascii="Palanquin" w:hAnsi="Palanquin" w:cs="Palanquin"/>
          <w:sz w:val="24"/>
          <w:szCs w:val="24"/>
        </w:rPr>
      </w:pPr>
      <w:r w:rsidRPr="22EAC6D2">
        <w:rPr>
          <w:rFonts w:ascii="Palanquin" w:hAnsi="Palanquin" w:cs="Palanquin"/>
          <w:sz w:val="24"/>
          <w:szCs w:val="24"/>
        </w:rPr>
        <w:t>Use this</w:t>
      </w:r>
      <w:r w:rsidRPr="22EAC6D2" w:rsidR="2AB0255B">
        <w:rPr>
          <w:rFonts w:ascii="Palanquin" w:hAnsi="Palanquin" w:cs="Palanquin"/>
          <w:sz w:val="24"/>
          <w:szCs w:val="24"/>
        </w:rPr>
        <w:t xml:space="preserve"> </w:t>
      </w:r>
      <w:r w:rsidRPr="22EAC6D2">
        <w:rPr>
          <w:rFonts w:ascii="Palanquin" w:hAnsi="Palanquin" w:cs="Palanquin"/>
          <w:sz w:val="24"/>
          <w:szCs w:val="24"/>
        </w:rPr>
        <w:t xml:space="preserve">guide to show you can effectively map out </w:t>
      </w:r>
      <w:r w:rsidRPr="22EAC6D2" w:rsidR="00A251D4">
        <w:rPr>
          <w:rFonts w:ascii="Palanquin" w:hAnsi="Palanquin" w:cs="Palanquin"/>
          <w:sz w:val="24"/>
          <w:szCs w:val="24"/>
        </w:rPr>
        <w:t>your</w:t>
      </w:r>
      <w:r w:rsidRPr="22EAC6D2">
        <w:rPr>
          <w:rFonts w:ascii="Palanquin" w:hAnsi="Palanquin" w:cs="Palanquin"/>
          <w:sz w:val="24"/>
          <w:szCs w:val="24"/>
        </w:rPr>
        <w:t xml:space="preserve"> plan to effectively show you how to proceed with you</w:t>
      </w:r>
      <w:r w:rsidRPr="22EAC6D2" w:rsidR="00A251D4">
        <w:rPr>
          <w:rFonts w:ascii="Palanquin" w:hAnsi="Palanquin" w:cs="Palanquin"/>
          <w:sz w:val="24"/>
          <w:szCs w:val="24"/>
        </w:rPr>
        <w:t>r workplace campaign!</w:t>
      </w:r>
    </w:p>
    <w:p w:rsidRPr="003A48D0" w:rsidR="003A48D0" w:rsidP="003A48D0" w:rsidRDefault="003A48D0" w14:paraId="5CA5E9F2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16304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48D0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>
        <w:rPr>
          <w:rFonts w:ascii="Palanquin" w:hAnsi="Palanquin" w:cs="Palanquin"/>
          <w:sz w:val="32"/>
          <w:szCs w:val="32"/>
        </w:rPr>
        <w:t xml:space="preserve">Campaign Theme Ideas </w:t>
      </w:r>
    </w:p>
    <w:p w:rsidRPr="003A48D0" w:rsidR="003A48D0" w:rsidP="003A48D0" w:rsidRDefault="003A48D0" w14:paraId="640CD2F0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24"/>
          <w:szCs w:val="24"/>
        </w:rPr>
        <w:t>This packet helps you to decide what fun activities you would like to have as incentives for your employees to give!</w:t>
      </w:r>
    </w:p>
    <w:p w:rsidRPr="003A48D0" w:rsidR="008857F1" w:rsidP="008857F1" w:rsidRDefault="008857F1" w14:paraId="12073E2F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56669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48D0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>
        <w:rPr>
          <w:rFonts w:ascii="Palanquin" w:hAnsi="Palanquin" w:cs="Palanquin"/>
          <w:sz w:val="32"/>
          <w:szCs w:val="32"/>
        </w:rPr>
        <w:t xml:space="preserve">Every Dollar Matters </w:t>
      </w:r>
    </w:p>
    <w:p w:rsidRPr="003A48D0" w:rsidR="008857F1" w:rsidP="008857F1" w:rsidRDefault="008857F1" w14:paraId="3AE93EA2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24"/>
          <w:szCs w:val="24"/>
        </w:rPr>
        <w:t xml:space="preserve">This graphic shows how each of your dollars is being used for a significant impact with </w:t>
      </w:r>
      <w:proofErr w:type="gramStart"/>
      <w:r w:rsidRPr="003A48D0">
        <w:rPr>
          <w:rFonts w:ascii="Palanquin" w:hAnsi="Palanquin" w:cs="Palanquin"/>
          <w:sz w:val="24"/>
          <w:szCs w:val="24"/>
        </w:rPr>
        <w:t>United</w:t>
      </w:r>
      <w:proofErr w:type="gramEnd"/>
      <w:r w:rsidRPr="003A48D0">
        <w:rPr>
          <w:rFonts w:ascii="Palanquin" w:hAnsi="Palanquin" w:cs="Palanquin"/>
          <w:sz w:val="24"/>
          <w:szCs w:val="24"/>
        </w:rPr>
        <w:t xml:space="preserve"> Way of Greater High Point.</w:t>
      </w:r>
    </w:p>
    <w:p w:rsidRPr="003A48D0" w:rsidR="008857F1" w:rsidP="008857F1" w:rsidRDefault="008857F1" w14:paraId="7E594BDF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2190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48D0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>
        <w:rPr>
          <w:rFonts w:ascii="Palanquin" w:hAnsi="Palanquin" w:cs="Palanquin"/>
          <w:sz w:val="32"/>
          <w:szCs w:val="32"/>
        </w:rPr>
        <w:t xml:space="preserve">Leadership Giving </w:t>
      </w:r>
    </w:p>
    <w:p w:rsidRPr="003A48D0" w:rsidR="003A48D0" w:rsidP="008857F1" w:rsidRDefault="008857F1" w14:paraId="60E28DDC" w14:textId="2F89D764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24"/>
          <w:szCs w:val="24"/>
        </w:rPr>
        <w:t>This document lays out the different levels of Leadership Giving.</w:t>
      </w:r>
      <w:r w:rsidRPr="003A48D0">
        <w:rPr>
          <w:rFonts w:ascii="Palanquin" w:hAnsi="Palanquin" w:cs="Palanquin"/>
          <w:sz w:val="32"/>
          <w:szCs w:val="32"/>
        </w:rPr>
        <w:t xml:space="preserve"> </w:t>
      </w:r>
    </w:p>
    <w:p w:rsidRPr="003A48D0" w:rsidR="00904745" w:rsidP="003A48D0" w:rsidRDefault="00724B13" w14:paraId="23ABBAF5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203862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8D0" w:rsidR="003F4219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 w:rsidR="003F4219">
        <w:rPr>
          <w:rFonts w:ascii="Palanquin" w:hAnsi="Palanquin" w:cs="Palanquin"/>
          <w:sz w:val="32"/>
          <w:szCs w:val="32"/>
        </w:rPr>
        <w:t>Pledge Form</w:t>
      </w:r>
    </w:p>
    <w:p w:rsidRPr="003A48D0" w:rsidR="00E43D17" w:rsidP="003A48D0" w:rsidRDefault="00E43D17" w14:paraId="617506FB" w14:textId="01B44C03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24"/>
          <w:szCs w:val="24"/>
        </w:rPr>
        <w:t>This</w:t>
      </w:r>
      <w:r w:rsidRPr="003A48D0" w:rsidR="0002469D">
        <w:rPr>
          <w:rFonts w:ascii="Palanquin" w:hAnsi="Palanquin" w:cs="Palanquin"/>
          <w:sz w:val="24"/>
          <w:szCs w:val="24"/>
        </w:rPr>
        <w:t xml:space="preserve"> is a </w:t>
      </w:r>
      <w:r w:rsidRPr="003A48D0">
        <w:rPr>
          <w:rFonts w:ascii="Palanquin" w:hAnsi="Palanquin" w:cs="Palanquin"/>
          <w:sz w:val="24"/>
          <w:szCs w:val="24"/>
        </w:rPr>
        <w:t>printable, basic pledge form.</w:t>
      </w:r>
      <w:r w:rsidRPr="003A48D0" w:rsidR="00386A3C">
        <w:rPr>
          <w:rFonts w:ascii="Palanquin" w:hAnsi="Palanquin" w:cs="Palanquin"/>
          <w:sz w:val="24"/>
          <w:szCs w:val="24"/>
        </w:rPr>
        <w:t xml:space="preserve"> This can be passed out at </w:t>
      </w:r>
      <w:r w:rsidRPr="003A48D0" w:rsidR="007A258D">
        <w:rPr>
          <w:rFonts w:ascii="Palanquin" w:hAnsi="Palanquin" w:cs="Palanquin"/>
          <w:sz w:val="24"/>
          <w:szCs w:val="24"/>
        </w:rPr>
        <w:t>your</w:t>
      </w:r>
      <w:r w:rsidRPr="003A48D0" w:rsidR="00386A3C">
        <w:rPr>
          <w:rFonts w:ascii="Palanquin" w:hAnsi="Palanquin" w:cs="Palanquin"/>
          <w:sz w:val="24"/>
          <w:szCs w:val="24"/>
        </w:rPr>
        <w:t xml:space="preserve"> Workplace Campaigns </w:t>
      </w:r>
      <w:r w:rsidRPr="003A48D0" w:rsidR="007A258D">
        <w:rPr>
          <w:rFonts w:ascii="Palanquin" w:hAnsi="Palanquin" w:cs="Palanquin"/>
          <w:sz w:val="24"/>
          <w:szCs w:val="24"/>
        </w:rPr>
        <w:t xml:space="preserve">for your employees to fill out </w:t>
      </w:r>
      <w:proofErr w:type="gramStart"/>
      <w:r w:rsidRPr="003A48D0" w:rsidR="007A258D">
        <w:rPr>
          <w:rFonts w:ascii="Palanquin" w:hAnsi="Palanquin" w:cs="Palanquin"/>
          <w:sz w:val="24"/>
          <w:szCs w:val="24"/>
        </w:rPr>
        <w:t>for either</w:t>
      </w:r>
      <w:proofErr w:type="gramEnd"/>
      <w:r w:rsidRPr="003A48D0" w:rsidR="007A258D">
        <w:rPr>
          <w:rFonts w:ascii="Palanquin" w:hAnsi="Palanquin" w:cs="Palanquin"/>
          <w:sz w:val="24"/>
          <w:szCs w:val="24"/>
        </w:rPr>
        <w:t xml:space="preserve"> their Payroll Deduction or a monetary gift. </w:t>
      </w:r>
    </w:p>
    <w:p w:rsidRPr="003A48D0" w:rsidR="00904745" w:rsidP="003A48D0" w:rsidRDefault="00724B13" w14:paraId="1DC13DED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12510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8D0" w:rsidR="003F4219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 w:rsidR="003F4219">
        <w:rPr>
          <w:rFonts w:ascii="Palanquin" w:hAnsi="Palanquin" w:cs="Palanquin"/>
          <w:sz w:val="32"/>
          <w:szCs w:val="32"/>
        </w:rPr>
        <w:t xml:space="preserve">Fillable Pledge Form </w:t>
      </w:r>
    </w:p>
    <w:p w:rsidRPr="003A48D0" w:rsidR="003F4219" w:rsidP="003A48D0" w:rsidRDefault="007A258D" w14:paraId="47C1E060" w14:textId="06923721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24"/>
          <w:szCs w:val="24"/>
        </w:rPr>
        <w:t>This</w:t>
      </w:r>
      <w:r w:rsidRPr="003A48D0" w:rsidR="0002469D">
        <w:rPr>
          <w:rFonts w:ascii="Palanquin" w:hAnsi="Palanquin" w:cs="Palanquin"/>
          <w:sz w:val="24"/>
          <w:szCs w:val="24"/>
        </w:rPr>
        <w:t xml:space="preserve"> is a printable pledge form that you can fill out electronically.</w:t>
      </w:r>
      <w:r w:rsidRPr="003A48D0">
        <w:rPr>
          <w:rFonts w:ascii="Palanquin" w:hAnsi="Palanquin" w:cs="Palanquin"/>
          <w:sz w:val="24"/>
          <w:szCs w:val="24"/>
        </w:rPr>
        <w:t xml:space="preserve"> </w:t>
      </w:r>
    </w:p>
    <w:p w:rsidRPr="003A48D0" w:rsidR="007560E7" w:rsidP="003A48D0" w:rsidRDefault="00724B13" w14:paraId="7C0102A3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-65653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8D0" w:rsidR="003F4219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 w:rsidR="003F4219">
        <w:rPr>
          <w:rFonts w:ascii="Palanquin" w:hAnsi="Palanquin" w:cs="Palanquin"/>
          <w:sz w:val="32"/>
          <w:szCs w:val="32"/>
        </w:rPr>
        <w:t xml:space="preserve">Customized Pledge Form Request </w:t>
      </w:r>
    </w:p>
    <w:p w:rsidRPr="003A48D0" w:rsidR="003F4219" w:rsidP="003A48D0" w:rsidRDefault="007A258D" w14:paraId="4F4A0272" w14:textId="4C780D36" w14:noSpellErr="1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435C6591" w:rsidR="007A258D">
        <w:rPr>
          <w:rFonts w:ascii="Palanquin" w:hAnsi="Palanquin" w:cs="Palanquin"/>
          <w:sz w:val="24"/>
          <w:szCs w:val="24"/>
        </w:rPr>
        <w:t>P</w:t>
      </w:r>
      <w:r w:rsidRPr="435C6591" w:rsidR="009E191D">
        <w:rPr>
          <w:rFonts w:ascii="Palanquin" w:hAnsi="Palanquin" w:cs="Palanquin"/>
          <w:sz w:val="24"/>
          <w:szCs w:val="24"/>
        </w:rPr>
        <w:t xml:space="preserve">lease fill this form out and </w:t>
      </w:r>
      <w:r w:rsidRPr="435C6591" w:rsidR="009E191D">
        <w:rPr>
          <w:rFonts w:ascii="Palanquin" w:hAnsi="Palanquin" w:cs="Palanquin"/>
          <w:sz w:val="24"/>
          <w:szCs w:val="24"/>
        </w:rPr>
        <w:t>return</w:t>
      </w:r>
      <w:r w:rsidRPr="435C6591" w:rsidR="009E191D">
        <w:rPr>
          <w:rFonts w:ascii="Palanquin" w:hAnsi="Palanquin" w:cs="Palanquin"/>
          <w:sz w:val="24"/>
          <w:szCs w:val="24"/>
        </w:rPr>
        <w:t xml:space="preserve"> to your UWGHP representative if you would like your Pledge Forms to be customized to have your </w:t>
      </w:r>
      <w:r w:rsidRPr="435C6591" w:rsidR="009E191D">
        <w:rPr>
          <w:rFonts w:ascii="Palanquin" w:hAnsi="Palanquin" w:cs="Palanquin"/>
          <w:sz w:val="24"/>
          <w:szCs w:val="24"/>
        </w:rPr>
        <w:t>employee’s</w:t>
      </w:r>
      <w:r w:rsidRPr="435C6591" w:rsidR="009E191D">
        <w:rPr>
          <w:rFonts w:ascii="Palanquin" w:hAnsi="Palanquin" w:cs="Palanquin"/>
          <w:sz w:val="24"/>
          <w:szCs w:val="24"/>
        </w:rPr>
        <w:t xml:space="preserve"> individual names</w:t>
      </w:r>
      <w:r w:rsidRPr="435C6591" w:rsidR="007A258D">
        <w:rPr>
          <w:rFonts w:ascii="Palanquin" w:hAnsi="Palanquin" w:cs="Palanquin"/>
          <w:sz w:val="24"/>
          <w:szCs w:val="24"/>
        </w:rPr>
        <w:t xml:space="preserve"> and information</w:t>
      </w:r>
      <w:r w:rsidRPr="435C6591" w:rsidR="009E191D">
        <w:rPr>
          <w:rFonts w:ascii="Palanquin" w:hAnsi="Palanquin" w:cs="Palanquin"/>
          <w:sz w:val="24"/>
          <w:szCs w:val="24"/>
        </w:rPr>
        <w:t xml:space="preserve"> on them.</w:t>
      </w:r>
    </w:p>
    <w:p w:rsidR="435C6591" w:rsidP="435C6591" w:rsidRDefault="435C6591" w14:paraId="4048ABC6" w14:textId="714999C4">
      <w:pPr>
        <w:tabs>
          <w:tab w:val="left" w:leader="none" w:pos="840"/>
        </w:tabs>
        <w:spacing w:after="0"/>
        <w:ind w:left="360"/>
        <w:rPr>
          <w:rFonts w:ascii="Palanquin" w:hAnsi="Palanquin" w:cs="Palanquin"/>
          <w:sz w:val="24"/>
          <w:szCs w:val="24"/>
        </w:rPr>
      </w:pPr>
    </w:p>
    <w:p w:rsidRPr="003A48D0" w:rsidR="007560E7" w:rsidP="003A48D0" w:rsidRDefault="00724B13" w14:paraId="58246AB0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-40437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8D0" w:rsidR="004712BE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 w:rsidR="004712BE">
        <w:rPr>
          <w:rFonts w:ascii="Palanquin" w:hAnsi="Palanquin" w:cs="Palanquin"/>
          <w:sz w:val="32"/>
          <w:szCs w:val="32"/>
        </w:rPr>
        <w:t>E-Pledge Requirements</w:t>
      </w:r>
      <w:r w:rsidRPr="003A48D0" w:rsidR="009E191D">
        <w:rPr>
          <w:rFonts w:ascii="Palanquin" w:hAnsi="Palanquin" w:cs="Palanquin"/>
          <w:sz w:val="32"/>
          <w:szCs w:val="32"/>
        </w:rPr>
        <w:t xml:space="preserve"> </w:t>
      </w:r>
    </w:p>
    <w:p w:rsidRPr="003A48D0" w:rsidR="008857F1" w:rsidP="435C6591" w:rsidRDefault="008857F1" w14:paraId="11654449" w14:textId="6A9488C9">
      <w:pPr>
        <w:tabs>
          <w:tab w:val="left" w:pos="840"/>
        </w:tabs>
        <w:spacing w:after="0"/>
        <w:ind w:left="360"/>
        <w:rPr>
          <w:rFonts w:ascii="Palanquin" w:hAnsi="Palanquin" w:cs="Palanquin"/>
          <w:sz w:val="24"/>
          <w:szCs w:val="24"/>
        </w:rPr>
      </w:pPr>
      <w:r w:rsidRPr="435C6591" w:rsidR="007A258D">
        <w:rPr>
          <w:rFonts w:ascii="Palanquin" w:hAnsi="Palanquin" w:cs="Palanquin"/>
          <w:sz w:val="24"/>
          <w:szCs w:val="24"/>
        </w:rPr>
        <w:t>This</w:t>
      </w:r>
      <w:r w:rsidRPr="435C6591" w:rsidR="009E191D">
        <w:rPr>
          <w:rFonts w:ascii="Palanquin" w:hAnsi="Palanquin" w:cs="Palanquin"/>
          <w:sz w:val="24"/>
          <w:szCs w:val="24"/>
        </w:rPr>
        <w:t xml:space="preserve"> document lays out the E-Pledge requirements for your Workplace Campaign.</w:t>
      </w:r>
    </w:p>
    <w:p w:rsidRPr="003A48D0" w:rsidR="007560E7" w:rsidP="003A48D0" w:rsidRDefault="00724B13" w14:paraId="25DB608A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32410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8D0" w:rsidR="004712BE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 w:rsidR="004712BE">
        <w:rPr>
          <w:rFonts w:ascii="Palanquin" w:hAnsi="Palanquin" w:cs="Palanquin"/>
          <w:sz w:val="32"/>
          <w:szCs w:val="32"/>
        </w:rPr>
        <w:t>Corporate Pledge Form</w:t>
      </w:r>
      <w:r w:rsidRPr="003A48D0" w:rsidR="009E191D">
        <w:rPr>
          <w:rFonts w:ascii="Palanquin" w:hAnsi="Palanquin" w:cs="Palanquin"/>
          <w:sz w:val="32"/>
          <w:szCs w:val="32"/>
        </w:rPr>
        <w:t xml:space="preserve"> </w:t>
      </w:r>
    </w:p>
    <w:p w:rsidRPr="003A48D0" w:rsidR="004712BE" w:rsidP="003A48D0" w:rsidRDefault="007A258D" w14:paraId="08CAC998" w14:textId="1EF62129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24"/>
          <w:szCs w:val="24"/>
        </w:rPr>
        <w:t>This</w:t>
      </w:r>
      <w:r w:rsidRPr="003A48D0" w:rsidR="009E191D">
        <w:rPr>
          <w:rFonts w:ascii="Palanquin" w:hAnsi="Palanquin" w:cs="Palanquin"/>
          <w:sz w:val="24"/>
          <w:szCs w:val="24"/>
        </w:rPr>
        <w:t xml:space="preserve"> document is for if your workplace would like to give a donation along with the Employee Campaign. </w:t>
      </w:r>
    </w:p>
    <w:p w:rsidRPr="003A48D0" w:rsidR="007560E7" w:rsidP="003A48D0" w:rsidRDefault="00724B13" w14:paraId="11C48A53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78161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8D0" w:rsidR="004712BE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 w:rsidR="004712BE">
        <w:rPr>
          <w:rFonts w:ascii="Palanquin" w:hAnsi="Palanquin" w:cs="Palanquin"/>
          <w:sz w:val="32"/>
          <w:szCs w:val="32"/>
        </w:rPr>
        <w:t xml:space="preserve">The Green Envelope Video Tutorial </w:t>
      </w:r>
    </w:p>
    <w:p w:rsidRPr="003A48D0" w:rsidR="00092D88" w:rsidP="003A48D0" w:rsidRDefault="0067770B" w14:paraId="4A8DBDBE" w14:textId="68E9976A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24"/>
          <w:szCs w:val="24"/>
        </w:rPr>
        <w:t>P</w:t>
      </w:r>
      <w:r w:rsidRPr="003A48D0" w:rsidR="009E191D">
        <w:rPr>
          <w:rFonts w:ascii="Palanquin" w:hAnsi="Palanquin" w:cs="Palanquin"/>
          <w:sz w:val="24"/>
          <w:szCs w:val="24"/>
        </w:rPr>
        <w:t>lease watch the video linked on the website to know where to put your forms</w:t>
      </w:r>
      <w:r w:rsidRPr="003A48D0" w:rsidR="007556B0">
        <w:rPr>
          <w:rFonts w:ascii="Palanquin" w:hAnsi="Palanquin" w:cs="Palanquin"/>
          <w:sz w:val="24"/>
          <w:szCs w:val="24"/>
        </w:rPr>
        <w:t xml:space="preserve"> for Checks and Cash.</w:t>
      </w:r>
    </w:p>
    <w:p w:rsidRPr="003A48D0" w:rsidR="00092D88" w:rsidP="003A48D0" w:rsidRDefault="007556B0" w14:paraId="6C2721BE" w14:textId="1748998C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32"/>
          <w:szCs w:val="32"/>
        </w:rPr>
        <w:t xml:space="preserve">The Blue Envelope Video Tutorial </w:t>
      </w:r>
    </w:p>
    <w:p w:rsidRPr="003A48D0" w:rsidR="004712BE" w:rsidP="003A48D0" w:rsidRDefault="0067770B" w14:paraId="5C4F8C25" w14:textId="7D004039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24"/>
          <w:szCs w:val="24"/>
        </w:rPr>
        <w:t>P</w:t>
      </w:r>
      <w:r w:rsidRPr="003A48D0" w:rsidR="007556B0">
        <w:rPr>
          <w:rFonts w:ascii="Palanquin" w:hAnsi="Palanquin" w:cs="Palanquin"/>
          <w:sz w:val="24"/>
          <w:szCs w:val="24"/>
        </w:rPr>
        <w:t xml:space="preserve">lease watch the video linked </w:t>
      </w:r>
      <w:proofErr w:type="gramStart"/>
      <w:r w:rsidRPr="003A48D0" w:rsidR="007556B0">
        <w:rPr>
          <w:rFonts w:ascii="Palanquin" w:hAnsi="Palanquin" w:cs="Palanquin"/>
          <w:sz w:val="24"/>
          <w:szCs w:val="24"/>
        </w:rPr>
        <w:t>on</w:t>
      </w:r>
      <w:proofErr w:type="gramEnd"/>
      <w:r w:rsidRPr="003A48D0" w:rsidR="007556B0">
        <w:rPr>
          <w:rFonts w:ascii="Palanquin" w:hAnsi="Palanquin" w:cs="Palanquin"/>
          <w:sz w:val="24"/>
          <w:szCs w:val="24"/>
        </w:rPr>
        <w:t xml:space="preserve"> the website to know where to put your Payroll Deductions.</w:t>
      </w:r>
      <w:r w:rsidRPr="003A48D0" w:rsidR="007556B0">
        <w:rPr>
          <w:rFonts w:ascii="Palanquin" w:hAnsi="Palanquin" w:cs="Palanquin"/>
          <w:sz w:val="32"/>
          <w:szCs w:val="32"/>
        </w:rPr>
        <w:t xml:space="preserve"> </w:t>
      </w:r>
    </w:p>
    <w:p w:rsidRPr="003A48D0" w:rsidR="00092D88" w:rsidP="003A48D0" w:rsidRDefault="00724B13" w14:paraId="77131FB4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-44577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8D0" w:rsidR="004712BE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 w:rsidR="00B222DB">
        <w:rPr>
          <w:rFonts w:ascii="Palanquin" w:hAnsi="Palanquin" w:cs="Palanquin"/>
          <w:sz w:val="32"/>
          <w:szCs w:val="32"/>
        </w:rPr>
        <w:t xml:space="preserve">Pledge Listing Summary </w:t>
      </w:r>
    </w:p>
    <w:p w:rsidRPr="003A48D0" w:rsidR="004712BE" w:rsidP="003A48D0" w:rsidRDefault="0067770B" w14:paraId="09AA5835" w14:textId="79B05DE9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24"/>
          <w:szCs w:val="24"/>
        </w:rPr>
        <w:t>This</w:t>
      </w:r>
      <w:r w:rsidRPr="003A48D0" w:rsidR="007556B0">
        <w:rPr>
          <w:rFonts w:ascii="Palanquin" w:hAnsi="Palanquin" w:cs="Palanquin"/>
          <w:sz w:val="24"/>
          <w:szCs w:val="24"/>
        </w:rPr>
        <w:t xml:space="preserve"> form is for recording the </w:t>
      </w:r>
      <w:proofErr w:type="gramStart"/>
      <w:r w:rsidRPr="003A48D0" w:rsidR="007556B0">
        <w:rPr>
          <w:rFonts w:ascii="Palanquin" w:hAnsi="Palanquin" w:cs="Palanquin"/>
          <w:sz w:val="24"/>
          <w:szCs w:val="24"/>
        </w:rPr>
        <w:t>amounts of numbers</w:t>
      </w:r>
      <w:proofErr w:type="gramEnd"/>
      <w:r w:rsidRPr="003A48D0" w:rsidR="007556B0">
        <w:rPr>
          <w:rFonts w:ascii="Palanquin" w:hAnsi="Palanquin" w:cs="Palanquin"/>
          <w:sz w:val="24"/>
          <w:szCs w:val="24"/>
        </w:rPr>
        <w:t xml:space="preserve"> for the Payroll Deductions.</w:t>
      </w:r>
      <w:r w:rsidRPr="003A48D0" w:rsidR="007556B0">
        <w:rPr>
          <w:rFonts w:ascii="Palanquin" w:hAnsi="Palanquin" w:cs="Palanquin"/>
          <w:sz w:val="32"/>
          <w:szCs w:val="32"/>
        </w:rPr>
        <w:t xml:space="preserve"> </w:t>
      </w:r>
    </w:p>
    <w:p w:rsidRPr="003A48D0" w:rsidR="008857F1" w:rsidP="008857F1" w:rsidRDefault="008857F1" w14:paraId="65953A87" w14:textId="6AD9B6CC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MS Gothic" w:hAnsi="MS Gothic" w:eastAsia="MS Gothic" w:cs="Palanquin"/>
            <w:sz w:val="36"/>
            <w:szCs w:val="36"/>
          </w:rPr>
          <w:id w:val="-212137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Palanquin"/>
              <w:sz w:val="36"/>
              <w:szCs w:val="36"/>
            </w:rPr>
            <w:t>☐</w:t>
          </w:r>
        </w:sdtContent>
      </w:sdt>
      <w:r w:rsidRPr="003A48D0">
        <w:rPr>
          <w:rFonts w:ascii="Palanquin" w:hAnsi="Palanquin" w:cs="Palanquin"/>
          <w:sz w:val="32"/>
          <w:szCs w:val="32"/>
        </w:rPr>
        <w:t xml:space="preserve">UWGHP Initiatives </w:t>
      </w:r>
      <w:r>
        <w:rPr>
          <w:rFonts w:ascii="Palanquin" w:hAnsi="Palanquin" w:cs="Palanquin"/>
          <w:sz w:val="32"/>
          <w:szCs w:val="32"/>
        </w:rPr>
        <w:t xml:space="preserve">&amp; Impact Forms </w:t>
      </w:r>
    </w:p>
    <w:p w:rsidRPr="003A48D0" w:rsidR="008857F1" w:rsidP="008857F1" w:rsidRDefault="00CC63FF" w14:paraId="28F34874" w14:textId="0F81AAEA">
      <w:pPr>
        <w:tabs>
          <w:tab w:val="left" w:pos="840"/>
        </w:tabs>
        <w:spacing w:after="0" w:line="240" w:lineRule="auto"/>
        <w:ind w:left="360"/>
        <w:rPr>
          <w:rFonts w:ascii="Palanquin" w:hAnsi="Palanquin" w:cs="Palanquin"/>
        </w:rPr>
      </w:pPr>
      <w:r>
        <w:rPr>
          <w:rFonts w:ascii="Palanquin" w:hAnsi="Palanquin" w:cs="Palanquin"/>
          <w:sz w:val="24"/>
          <w:szCs w:val="24"/>
        </w:rPr>
        <w:t>Please share out Education, Finance, and Health Impact Forms with your staff – each of these impact forms shares about our impact related to education, finance, and health.</w:t>
      </w:r>
    </w:p>
    <w:p w:rsidRPr="003A48D0" w:rsidR="008857F1" w:rsidP="008857F1" w:rsidRDefault="008857F1" w14:paraId="182F43D7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sdt>
        <w:sdtPr>
          <w:rPr>
            <w:rFonts w:ascii="Segoe UI Symbol" w:hAnsi="Segoe UI Symbol" w:eastAsia="MS Gothic" w:cs="Segoe UI Symbol"/>
            <w:sz w:val="32"/>
            <w:szCs w:val="32"/>
          </w:rPr>
          <w:id w:val="-1066339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48D0">
            <w:rPr>
              <w:rFonts w:ascii="Segoe UI Symbol" w:hAnsi="Segoe UI Symbol" w:eastAsia="MS Gothic" w:cs="Segoe UI Symbol"/>
              <w:sz w:val="32"/>
              <w:szCs w:val="32"/>
            </w:rPr>
            <w:t>☐</w:t>
          </w:r>
        </w:sdtContent>
      </w:sdt>
      <w:r w:rsidRPr="003A48D0">
        <w:rPr>
          <w:rFonts w:ascii="Palanquin" w:hAnsi="Palanquin" w:cs="Palanquin"/>
          <w:sz w:val="32"/>
          <w:szCs w:val="32"/>
        </w:rPr>
        <w:t>Volunteer Opportunities</w:t>
      </w:r>
    </w:p>
    <w:p w:rsidRPr="003A48D0" w:rsidR="008857F1" w:rsidP="008857F1" w:rsidRDefault="008857F1" w14:paraId="684A3D56" w14:textId="77777777">
      <w:pPr>
        <w:tabs>
          <w:tab w:val="left" w:pos="840"/>
        </w:tabs>
        <w:spacing w:after="0"/>
        <w:ind w:left="360"/>
        <w:rPr>
          <w:rFonts w:ascii="Palanquin" w:hAnsi="Palanquin" w:cs="Palanquin"/>
        </w:rPr>
      </w:pPr>
      <w:r w:rsidRPr="003A48D0">
        <w:rPr>
          <w:rFonts w:ascii="Palanquin" w:hAnsi="Palanquin" w:cs="Palanquin"/>
          <w:sz w:val="24"/>
          <w:szCs w:val="24"/>
        </w:rPr>
        <w:t xml:space="preserve">This document can be used for distribution for your employees to learn how to get involved with UWGHP. </w:t>
      </w:r>
    </w:p>
    <w:p w:rsidRPr="00AA7BF3" w:rsidR="002D2C49" w:rsidP="22EAC6D2" w:rsidRDefault="002D2C49" w14:paraId="52CD2A47" w14:textId="577B1B29">
      <w:pPr>
        <w:tabs>
          <w:tab w:val="left" w:pos="840"/>
        </w:tabs>
        <w:rPr>
          <w:rFonts w:ascii="Palanquin" w:hAnsi="Palanquin" w:cs="Palanquin"/>
          <w:sz w:val="20"/>
          <w:szCs w:val="20"/>
        </w:rPr>
      </w:pPr>
    </w:p>
    <w:p w:rsidR="003F4219" w:rsidP="22EAC6D2" w:rsidRDefault="003F4219" w14:paraId="232E8844" w14:textId="1E83DA96">
      <w:pPr>
        <w:rPr>
          <w:sz w:val="20"/>
          <w:szCs w:val="20"/>
        </w:rPr>
      </w:pPr>
    </w:p>
    <w:sectPr w:rsidR="003F4219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0098" w:rsidP="003F4219" w:rsidRDefault="00580098" w14:paraId="6C8EDCE7" w14:textId="77777777">
      <w:pPr>
        <w:spacing w:after="0" w:line="240" w:lineRule="auto"/>
      </w:pPr>
      <w:r>
        <w:separator/>
      </w:r>
    </w:p>
  </w:endnote>
  <w:endnote w:type="continuationSeparator" w:id="0">
    <w:p w:rsidR="00580098" w:rsidP="003F4219" w:rsidRDefault="00580098" w14:paraId="65519A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1919" w:rsidP="00EA1919" w:rsidRDefault="00EA1919" w14:paraId="6386FB8F" w14:textId="1F2398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0098" w:rsidP="003F4219" w:rsidRDefault="00580098" w14:paraId="0871573B" w14:textId="77777777">
      <w:pPr>
        <w:spacing w:after="0" w:line="240" w:lineRule="auto"/>
      </w:pPr>
      <w:r>
        <w:separator/>
      </w:r>
    </w:p>
  </w:footnote>
  <w:footnote w:type="continuationSeparator" w:id="0">
    <w:p w:rsidR="00580098" w:rsidP="003F4219" w:rsidRDefault="00580098" w14:paraId="59D16E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435C6591" w:rsidP="435C6591" w:rsidRDefault="435C6591" w14:paraId="660E78AA" w14:textId="55E06131">
    <w:pPr>
      <w:jc w:val="center"/>
      <w:rPr>
        <w:rFonts w:ascii="Palanquin" w:hAnsi="Palanquin" w:cs="Palanquin"/>
        <w:sz w:val="32"/>
        <w:szCs w:val="32"/>
      </w:rPr>
    </w:pPr>
    <w:r w:rsidR="435C6591">
      <w:drawing>
        <wp:inline wp14:editId="0DE0CD4D" wp14:anchorId="38C162A2">
          <wp:extent cx="1722276" cy="526814"/>
          <wp:effectExtent l="0" t="0" r="0" b="0"/>
          <wp:docPr id="149410488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873d72ff1e94d3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276" cy="52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A7BF3" w:rsidR="003F4219" w:rsidP="435C6591" w:rsidRDefault="003F4219" w14:paraId="6B6CA6E4" w14:textId="18D6F83A" w14:noSpellErr="1">
    <w:pPr>
      <w:pStyle w:val="Header"/>
      <w:jc w:val="center"/>
      <w:rPr>
        <w:rFonts w:ascii="Palanquin" w:hAnsi="Palanquin" w:cs="Palanquin"/>
        <w:sz w:val="24"/>
        <w:szCs w:val="24"/>
      </w:rPr>
    </w:pPr>
    <w:r w:rsidRPr="435C6591" w:rsidR="435C6591">
      <w:rPr>
        <w:rFonts w:ascii="Palanquin" w:hAnsi="Palanquin" w:cs="Palanquin"/>
        <w:sz w:val="24"/>
        <w:szCs w:val="24"/>
      </w:rPr>
      <w:t>United Way of Greater High Point</w:t>
    </w:r>
    <w:r w:rsidRPr="435C6591" w:rsidR="435C6591">
      <w:rPr>
        <w:rFonts w:ascii="Palanquin" w:hAnsi="Palanquin" w:cs="Palanquin"/>
        <w:sz w:val="24"/>
        <w:szCs w:val="24"/>
      </w:rPr>
      <w:t xml:space="preserve"> - </w:t>
    </w:r>
    <w:r w:rsidRPr="435C6591" w:rsidR="435C6591">
      <w:rPr>
        <w:rFonts w:ascii="Palanquin" w:hAnsi="Palanquin" w:cs="Palanquin"/>
        <w:sz w:val="24"/>
        <w:szCs w:val="24"/>
      </w:rPr>
      <w:t>Campaign Toolkit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1A39D"/>
    <w:multiLevelType w:val="hybridMultilevel"/>
    <w:tmpl w:val="D37A6932"/>
    <w:lvl w:ilvl="0" w:tplc="12FEE7C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99CA6970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60668AA0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C466F4DC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36D86A20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D1E624DE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A74449AA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8604C42E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9C468F4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7134C8"/>
    <w:multiLevelType w:val="hybridMultilevel"/>
    <w:tmpl w:val="96887648"/>
    <w:lvl w:ilvl="0" w:tplc="25885D5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4E9E7914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95FEDDA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E6DC06A4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1E3A07D6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0B062046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8C8A2D20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6A1AF17C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BF001BEE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C7B14D"/>
    <w:multiLevelType w:val="hybridMultilevel"/>
    <w:tmpl w:val="B4EAE5DA"/>
    <w:lvl w:ilvl="0" w:tplc="828C975E">
      <w:start w:val="1"/>
      <w:numFmt w:val="bullet"/>
      <w:lvlText w:val=""/>
      <w:lvlJc w:val="left"/>
      <w:pPr>
        <w:ind w:left="1200" w:hanging="360"/>
      </w:pPr>
      <w:rPr>
        <w:rFonts w:hint="default" w:ascii="Wingdings" w:hAnsi="Wingdings"/>
      </w:rPr>
    </w:lvl>
    <w:lvl w:ilvl="1" w:tplc="91BE8EBE">
      <w:start w:val="1"/>
      <w:numFmt w:val="bullet"/>
      <w:lvlText w:val=""/>
      <w:lvlJc w:val="left"/>
      <w:pPr>
        <w:ind w:left="1920" w:hanging="360"/>
      </w:pPr>
      <w:rPr>
        <w:rFonts w:hint="default" w:ascii="Wingdings" w:hAnsi="Wingdings"/>
      </w:rPr>
    </w:lvl>
    <w:lvl w:ilvl="2" w:tplc="96360A40">
      <w:start w:val="1"/>
      <w:numFmt w:val="bullet"/>
      <w:lvlText w:val=""/>
      <w:lvlJc w:val="left"/>
      <w:pPr>
        <w:ind w:left="2640" w:hanging="360"/>
      </w:pPr>
      <w:rPr>
        <w:rFonts w:hint="default" w:ascii="Wingdings" w:hAnsi="Wingdings"/>
      </w:rPr>
    </w:lvl>
    <w:lvl w:ilvl="3" w:tplc="93D868EA">
      <w:start w:val="1"/>
      <w:numFmt w:val="bullet"/>
      <w:lvlText w:val=""/>
      <w:lvlJc w:val="left"/>
      <w:pPr>
        <w:ind w:left="3360" w:hanging="360"/>
      </w:pPr>
      <w:rPr>
        <w:rFonts w:hint="default" w:ascii="Wingdings" w:hAnsi="Wingdings"/>
      </w:rPr>
    </w:lvl>
    <w:lvl w:ilvl="4" w:tplc="67A22878">
      <w:start w:val="1"/>
      <w:numFmt w:val="bullet"/>
      <w:lvlText w:val=""/>
      <w:lvlJc w:val="left"/>
      <w:pPr>
        <w:ind w:left="4080" w:hanging="360"/>
      </w:pPr>
      <w:rPr>
        <w:rFonts w:hint="default" w:ascii="Wingdings" w:hAnsi="Wingdings"/>
      </w:rPr>
    </w:lvl>
    <w:lvl w:ilvl="5" w:tplc="F5CE61FC">
      <w:start w:val="1"/>
      <w:numFmt w:val="bullet"/>
      <w:lvlText w:val=""/>
      <w:lvlJc w:val="left"/>
      <w:pPr>
        <w:ind w:left="4800" w:hanging="360"/>
      </w:pPr>
      <w:rPr>
        <w:rFonts w:hint="default" w:ascii="Wingdings" w:hAnsi="Wingdings"/>
      </w:rPr>
    </w:lvl>
    <w:lvl w:ilvl="6" w:tplc="6DD05D26">
      <w:start w:val="1"/>
      <w:numFmt w:val="bullet"/>
      <w:lvlText w:val=""/>
      <w:lvlJc w:val="left"/>
      <w:pPr>
        <w:ind w:left="5520" w:hanging="360"/>
      </w:pPr>
      <w:rPr>
        <w:rFonts w:hint="default" w:ascii="Wingdings" w:hAnsi="Wingdings"/>
      </w:rPr>
    </w:lvl>
    <w:lvl w:ilvl="7" w:tplc="CF2AFA2E">
      <w:start w:val="1"/>
      <w:numFmt w:val="bullet"/>
      <w:lvlText w:val=""/>
      <w:lvlJc w:val="left"/>
      <w:pPr>
        <w:ind w:left="6240" w:hanging="360"/>
      </w:pPr>
      <w:rPr>
        <w:rFonts w:hint="default" w:ascii="Wingdings" w:hAnsi="Wingdings"/>
      </w:rPr>
    </w:lvl>
    <w:lvl w:ilvl="8" w:tplc="4DA64FCA">
      <w:start w:val="1"/>
      <w:numFmt w:val="bullet"/>
      <w:lvlText w:val=""/>
      <w:lvlJc w:val="left"/>
      <w:pPr>
        <w:ind w:left="6960" w:hanging="360"/>
      </w:pPr>
      <w:rPr>
        <w:rFonts w:hint="default" w:ascii="Wingdings" w:hAnsi="Wingdings"/>
      </w:rPr>
    </w:lvl>
  </w:abstractNum>
  <w:num w:numId="1" w16cid:durableId="339696383">
    <w:abstractNumId w:val="0"/>
  </w:num>
  <w:num w:numId="2" w16cid:durableId="1772386877">
    <w:abstractNumId w:val="1"/>
  </w:num>
  <w:num w:numId="3" w16cid:durableId="1643652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19"/>
    <w:rsid w:val="0002469D"/>
    <w:rsid w:val="00092D88"/>
    <w:rsid w:val="000C59A9"/>
    <w:rsid w:val="00247015"/>
    <w:rsid w:val="0025387B"/>
    <w:rsid w:val="002958E6"/>
    <w:rsid w:val="002D2C49"/>
    <w:rsid w:val="00386A3C"/>
    <w:rsid w:val="003A48D0"/>
    <w:rsid w:val="003F4219"/>
    <w:rsid w:val="00450D2E"/>
    <w:rsid w:val="004712BE"/>
    <w:rsid w:val="00477F87"/>
    <w:rsid w:val="00580098"/>
    <w:rsid w:val="005A5EA2"/>
    <w:rsid w:val="005F76A7"/>
    <w:rsid w:val="0067770B"/>
    <w:rsid w:val="006B5C00"/>
    <w:rsid w:val="00724B13"/>
    <w:rsid w:val="007556B0"/>
    <w:rsid w:val="007560E7"/>
    <w:rsid w:val="007A258D"/>
    <w:rsid w:val="007B78E6"/>
    <w:rsid w:val="008857F1"/>
    <w:rsid w:val="00904745"/>
    <w:rsid w:val="00961997"/>
    <w:rsid w:val="009E191D"/>
    <w:rsid w:val="00A10F8C"/>
    <w:rsid w:val="00A251D4"/>
    <w:rsid w:val="00A252EB"/>
    <w:rsid w:val="00A72BF9"/>
    <w:rsid w:val="00AA7BF3"/>
    <w:rsid w:val="00B222DB"/>
    <w:rsid w:val="00B23A07"/>
    <w:rsid w:val="00BA73C3"/>
    <w:rsid w:val="00C06C92"/>
    <w:rsid w:val="00C25A61"/>
    <w:rsid w:val="00C40B64"/>
    <w:rsid w:val="00C553F2"/>
    <w:rsid w:val="00C96F89"/>
    <w:rsid w:val="00CC63FF"/>
    <w:rsid w:val="00E07D70"/>
    <w:rsid w:val="00E43D17"/>
    <w:rsid w:val="00EA1919"/>
    <w:rsid w:val="00F71AA5"/>
    <w:rsid w:val="00FA3CB8"/>
    <w:rsid w:val="067DB52D"/>
    <w:rsid w:val="22EAC6D2"/>
    <w:rsid w:val="2AB0255B"/>
    <w:rsid w:val="33990BDC"/>
    <w:rsid w:val="3FD4411D"/>
    <w:rsid w:val="435C6591"/>
    <w:rsid w:val="6EE6ED52"/>
    <w:rsid w:val="76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CDA1"/>
  <w15:chartTrackingRefBased/>
  <w15:docId w15:val="{73FB362F-581D-4B06-A341-7888CA1B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57F1"/>
  </w:style>
  <w:style w:type="paragraph" w:styleId="Heading1">
    <w:name w:val="heading 1"/>
    <w:basedOn w:val="Normal"/>
    <w:next w:val="Normal"/>
    <w:link w:val="Heading1Char"/>
    <w:uiPriority w:val="9"/>
    <w:qFormat/>
    <w:rsid w:val="003F421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21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F421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F421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F421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F421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F421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F421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F421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F421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F4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21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F42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F4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21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F4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21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F4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2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42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219"/>
  </w:style>
  <w:style w:type="paragraph" w:styleId="Footer">
    <w:name w:val="footer"/>
    <w:basedOn w:val="Normal"/>
    <w:link w:val="FooterChar"/>
    <w:uiPriority w:val="99"/>
    <w:unhideWhenUsed/>
    <w:rsid w:val="003F42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c873d72ff1e94d3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00ba28-6e89-4c02-a11f-e8cbe5ffe9fd" xsi:nil="true"/>
    <lcf76f155ced4ddcb4097134ff3c332f xmlns="563efa09-b435-4977-9f41-3759e0eb24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B48A209AE549803410098564C5C6" ma:contentTypeVersion="19" ma:contentTypeDescription="Create a new document." ma:contentTypeScope="" ma:versionID="87419698e3a5c780438e61dfa1e94f5a">
  <xsd:schema xmlns:xsd="http://www.w3.org/2001/XMLSchema" xmlns:xs="http://www.w3.org/2001/XMLSchema" xmlns:p="http://schemas.microsoft.com/office/2006/metadata/properties" xmlns:ns2="563efa09-b435-4977-9f41-3759e0eb24a5" xmlns:ns3="ed00ba28-6e89-4c02-a11f-e8cbe5ffe9fd" targetNamespace="http://schemas.microsoft.com/office/2006/metadata/properties" ma:root="true" ma:fieldsID="fed53f4d533e29ed7690352434391b66" ns2:_="" ns3:_="">
    <xsd:import namespace="563efa09-b435-4977-9f41-3759e0eb24a5"/>
    <xsd:import namespace="ed00ba28-6e89-4c02-a11f-e8cbe5ffe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fa09-b435-4977-9f41-3759e0eb2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bdd2e8-8372-471e-832f-b551b7b60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0ba28-6e89-4c02-a11f-e8cbe5ffe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99eac-42dd-42da-8da6-ca96a72c7fad}" ma:internalName="TaxCatchAll" ma:showField="CatchAllData" ma:web="ed00ba28-6e89-4c02-a11f-e8cbe5ffe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81A7B-7B20-4D09-8444-DA9FD9AB6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A66E8-57C2-4C9F-8AEA-1A9521897778}">
  <ds:schemaRefs>
    <ds:schemaRef ds:uri="ed00ba28-6e89-4c02-a11f-e8cbe5ffe9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63efa09-b435-4977-9f41-3759e0eb24a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73C505-43BC-4E23-AAE8-8391E3692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efa09-b435-4977-9f41-3759e0eb24a5"/>
    <ds:schemaRef ds:uri="ed00ba28-6e89-4c02-a11f-e8cbe5ffe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Harwood</dc:creator>
  <keywords/>
  <dc:description/>
  <lastModifiedBy>Kate Harwood</lastModifiedBy>
  <revision>3</revision>
  <dcterms:created xsi:type="dcterms:W3CDTF">2025-07-28T13:16:00.0000000Z</dcterms:created>
  <dcterms:modified xsi:type="dcterms:W3CDTF">2025-07-28T13:19:36.1226131Z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0x010100B059B48A209AE549803410098564C5C6</vt:lpwstr>
  </property>
  <property fmtid="{D5CDD505-2E9C-101B-9397-08002B2CF9AE}" pid="3" name="MediaServiceImageTags">
    <vt:lpwstr/>
  </property>
</Properties>
</file>